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DF30" w14:textId="77777777" w:rsidR="00F808F9" w:rsidRDefault="000A2677">
      <w:pPr>
        <w:pStyle w:val="Heading1"/>
        <w:spacing w:before="0" w:after="0"/>
        <w:jc w:val="both"/>
        <w:rPr>
          <w:rFonts w:ascii="Open Sans ExtraBold" w:eastAsia="Open Sans ExtraBold" w:hAnsi="Open Sans ExtraBold" w:cs="Open Sans ExtraBold"/>
          <w:color w:val="1F4E79"/>
          <w:sz w:val="48"/>
          <w:szCs w:val="48"/>
        </w:rPr>
      </w:pPr>
      <w:r w:rsidRPr="000A2677">
        <w:rPr>
          <w:noProof/>
          <w:sz w:val="48"/>
          <w:szCs w:val="48"/>
          <w:lang w:val="en-GB"/>
        </w:rPr>
        <w:drawing>
          <wp:anchor distT="0" distB="0" distL="114300" distR="114300" simplePos="0" relativeHeight="251658240" behindDoc="0" locked="0" layoutInCell="1" hidden="0" allowOverlap="1" wp14:anchorId="28F88643" wp14:editId="6143806B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457200" cy="373380"/>
            <wp:effectExtent l="0" t="0" r="0" b="7620"/>
            <wp:wrapSquare wrapText="bothSides" distT="0" distB="0" distL="114300" distR="114300"/>
            <wp:docPr id="3" name="image2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con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73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677">
        <w:rPr>
          <w:rFonts w:ascii="Open Sans ExtraBold" w:eastAsia="Open Sans ExtraBold" w:hAnsi="Open Sans ExtraBold" w:cs="Open Sans ExtraBold"/>
          <w:noProof/>
          <w:color w:val="1F4E79"/>
          <w:sz w:val="48"/>
          <w:szCs w:val="48"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A27F08" wp14:editId="75F040E7">
                <wp:simplePos x="0" y="0"/>
                <wp:positionH relativeFrom="margin">
                  <wp:posOffset>4164330</wp:posOffset>
                </wp:positionH>
                <wp:positionV relativeFrom="paragraph">
                  <wp:posOffset>6985</wp:posOffset>
                </wp:positionV>
                <wp:extent cx="1744980" cy="8229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1EA7A" w14:textId="77777777" w:rsidR="000A2677" w:rsidRDefault="000A2677"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6464169D" wp14:editId="6EC48157">
                                  <wp:extent cx="1882140" cy="722630"/>
                                  <wp:effectExtent l="0" t="0" r="0" b="1270"/>
                                  <wp:docPr id="6" name="Picture 6" descr="inhouse_blue_large_Hull_East_Ri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inhouse_blue_large_Hull_East_Ridi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140" cy="722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27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9pt;margin-top:.55pt;width:137.4pt;height:6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" stroked="f">
                <v:textbox>
                  <w:txbxContent>
                    <w:p w14:paraId="5421EA7A" w14:textId="77777777" w:rsidR="000A2677" w:rsidRDefault="000A2677"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6464169D" wp14:editId="6EC48157">
                            <wp:extent cx="1882140" cy="722630"/>
                            <wp:effectExtent l="0" t="0" r="0" b="1270"/>
                            <wp:docPr id="6" name="Picture 6" descr="inhouse_blue_large_Hull_East_Ri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inhouse_blue_large_Hull_East_Ridi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140" cy="722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08F9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 xml:space="preserve">Role </w:t>
      </w:r>
      <w:r w:rsidR="00343870" w:rsidRPr="000A2677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>Profile</w:t>
      </w:r>
      <w:r w:rsidR="00F808F9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 xml:space="preserve"> </w:t>
      </w:r>
    </w:p>
    <w:p w14:paraId="4927E2D1" w14:textId="2F121AB1" w:rsidR="008D1456" w:rsidRPr="000A432B" w:rsidRDefault="00777975">
      <w:pPr>
        <w:pStyle w:val="Heading1"/>
        <w:spacing w:before="0" w:after="0"/>
        <w:jc w:val="both"/>
        <w:rPr>
          <w:rFonts w:ascii="Open Sans" w:eastAsia="Open Sans" w:hAnsi="Open Sans" w:cs="Open Sans"/>
          <w:b w:val="0"/>
          <w:color w:val="1F4E79"/>
        </w:rPr>
      </w:pPr>
      <w:r w:rsidRPr="000A432B">
        <w:rPr>
          <w:rFonts w:ascii="Open Sans ExtraBold" w:eastAsia="Open Sans ExtraBold" w:hAnsi="Open Sans ExtraBold" w:cs="Open Sans ExtraBold"/>
          <w:color w:val="1F4E79"/>
        </w:rPr>
        <w:t xml:space="preserve">Community Based </w:t>
      </w:r>
      <w:r w:rsidR="00A1107D" w:rsidRPr="000A432B">
        <w:rPr>
          <w:rFonts w:ascii="Open Sans ExtraBold" w:eastAsia="Open Sans ExtraBold" w:hAnsi="Open Sans ExtraBold" w:cs="Open Sans ExtraBold"/>
          <w:color w:val="1F4E79"/>
        </w:rPr>
        <w:t>Generalist Adviser</w:t>
      </w:r>
    </w:p>
    <w:p w14:paraId="1A35567B" w14:textId="77777777" w:rsidR="008D1456" w:rsidRDefault="008D1456">
      <w:pPr>
        <w:pStyle w:val="Heading1"/>
        <w:spacing w:before="0" w:after="0"/>
        <w:jc w:val="both"/>
        <w:rPr>
          <w:rFonts w:ascii="Open Sans" w:eastAsia="Open Sans" w:hAnsi="Open Sans" w:cs="Open Sans"/>
          <w:color w:val="1F4E79"/>
          <w:sz w:val="24"/>
          <w:szCs w:val="24"/>
        </w:rPr>
      </w:pPr>
    </w:p>
    <w:tbl>
      <w:tblPr>
        <w:tblStyle w:val="a"/>
        <w:tblW w:w="9475" w:type="dxa"/>
        <w:tblBorders>
          <w:top w:val="single" w:sz="18" w:space="0" w:color="004B88"/>
          <w:left w:val="single" w:sz="18" w:space="0" w:color="004B88"/>
          <w:bottom w:val="single" w:sz="18" w:space="0" w:color="004B88"/>
          <w:right w:val="single" w:sz="18" w:space="0" w:color="004B88"/>
          <w:insideH w:val="single" w:sz="18" w:space="0" w:color="004B88"/>
          <w:insideV w:val="single" w:sz="18" w:space="0" w:color="004B88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7230"/>
      </w:tblGrid>
      <w:tr w:rsidR="008D1456" w14:paraId="462F9214" w14:textId="77777777" w:rsidTr="00F808F9">
        <w:tc>
          <w:tcPr>
            <w:tcW w:w="2245" w:type="dxa"/>
          </w:tcPr>
          <w:p w14:paraId="0B435C0B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Job title</w:t>
            </w:r>
          </w:p>
        </w:tc>
        <w:tc>
          <w:tcPr>
            <w:tcW w:w="7230" w:type="dxa"/>
          </w:tcPr>
          <w:p w14:paraId="322EBDAE" w14:textId="0349DF01" w:rsidR="008D1456" w:rsidRPr="00F808F9" w:rsidRDefault="00777975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Community Based</w:t>
            </w:r>
            <w:r w:rsidR="006C1431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</w:t>
            </w:r>
            <w:r w:rsidR="00A1107D" w:rsidRPr="00A1107D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Generalist Adviser</w:t>
            </w:r>
          </w:p>
        </w:tc>
      </w:tr>
      <w:tr w:rsidR="008D1456" w14:paraId="7C3FB71B" w14:textId="77777777" w:rsidTr="00F808F9">
        <w:tc>
          <w:tcPr>
            <w:tcW w:w="2245" w:type="dxa"/>
          </w:tcPr>
          <w:p w14:paraId="2A03E940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Reporting to</w:t>
            </w:r>
          </w:p>
        </w:tc>
        <w:tc>
          <w:tcPr>
            <w:tcW w:w="7230" w:type="dxa"/>
          </w:tcPr>
          <w:p w14:paraId="731809DF" w14:textId="306B776E" w:rsidR="008D1456" w:rsidRPr="00F808F9" w:rsidRDefault="004027E4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Head of Generalist Advice Services</w:t>
            </w:r>
          </w:p>
        </w:tc>
      </w:tr>
      <w:tr w:rsidR="008D1456" w14:paraId="7421C116" w14:textId="77777777" w:rsidTr="00F808F9">
        <w:tc>
          <w:tcPr>
            <w:tcW w:w="2245" w:type="dxa"/>
          </w:tcPr>
          <w:p w14:paraId="336073D5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Hours</w:t>
            </w:r>
          </w:p>
        </w:tc>
        <w:tc>
          <w:tcPr>
            <w:tcW w:w="7230" w:type="dxa"/>
          </w:tcPr>
          <w:p w14:paraId="164870F2" w14:textId="03C949C0" w:rsidR="008D1456" w:rsidRPr="00F808F9" w:rsidRDefault="004E2294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18.5</w:t>
            </w:r>
            <w:r w:rsidR="00A1107D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</w:t>
            </w:r>
            <w:r w:rsidR="009A1960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hours per week</w:t>
            </w:r>
          </w:p>
        </w:tc>
      </w:tr>
      <w:tr w:rsidR="008D1456" w14:paraId="7849F5F8" w14:textId="77777777" w:rsidTr="00F808F9">
        <w:tc>
          <w:tcPr>
            <w:tcW w:w="2245" w:type="dxa"/>
          </w:tcPr>
          <w:p w14:paraId="4DF96CA4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Starting salary</w:t>
            </w:r>
          </w:p>
        </w:tc>
        <w:tc>
          <w:tcPr>
            <w:tcW w:w="7230" w:type="dxa"/>
          </w:tcPr>
          <w:p w14:paraId="74C9AEF5" w14:textId="066FCAAD" w:rsidR="008D1456" w:rsidRPr="005F2197" w:rsidRDefault="009A1960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 w:rsidRPr="009A1960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£</w:t>
            </w:r>
            <w:r w:rsidR="004027E4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30,743</w:t>
            </w:r>
            <w:r w:rsidRPr="009A1960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per </w:t>
            </w:r>
            <w:r w:rsidR="00EC1BAE" w:rsidRPr="009A1960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an</w:t>
            </w:r>
            <w:r w:rsidR="00EC1BAE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n</w:t>
            </w:r>
            <w:r w:rsidR="00EC1BAE" w:rsidRPr="009A1960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um</w:t>
            </w:r>
            <w:r w:rsidR="004E2294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pro rata (Actual </w:t>
            </w:r>
            <w:r w:rsidR="00BD5E54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£1</w:t>
            </w:r>
            <w:r w:rsidR="007E4EB5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5,372</w:t>
            </w:r>
            <w:r w:rsidR="00BD5E54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)</w:t>
            </w:r>
            <w:r w:rsidR="00EC1BAE" w:rsidRPr="009A1960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</w:t>
            </w:r>
            <w:r w:rsidR="00EC1BAE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(</w:t>
            </w:r>
            <w:r w:rsidR="004D7B69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Trainee rate £2</w:t>
            </w:r>
            <w:r w:rsidR="00F56B76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7,111</w:t>
            </w:r>
            <w:r w:rsidR="00BD5E54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pro rata, Actual £</w:t>
            </w:r>
            <w:r w:rsidR="007E4EB5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13,</w:t>
            </w:r>
            <w:r w:rsidR="00D37812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556</w:t>
            </w:r>
            <w:r w:rsidR="004D7B69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)</w:t>
            </w:r>
          </w:p>
        </w:tc>
      </w:tr>
      <w:tr w:rsidR="008D1456" w14:paraId="7182CD3A" w14:textId="77777777" w:rsidTr="00F808F9">
        <w:tc>
          <w:tcPr>
            <w:tcW w:w="2245" w:type="dxa"/>
          </w:tcPr>
          <w:p w14:paraId="486E2CCB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Contract</w:t>
            </w:r>
          </w:p>
        </w:tc>
        <w:tc>
          <w:tcPr>
            <w:tcW w:w="7230" w:type="dxa"/>
          </w:tcPr>
          <w:p w14:paraId="45B951C5" w14:textId="5E98875E" w:rsidR="008D1456" w:rsidRPr="005F2197" w:rsidRDefault="00A50778">
            <w:pPr>
              <w:rPr>
                <w:rFonts w:ascii="Open Sans" w:eastAsia="Open Sans" w:hAnsi="Open Sans" w:cs="Open Sans"/>
                <w:iCs/>
                <w:color w:val="0070C0"/>
              </w:rPr>
            </w:pPr>
            <w:r>
              <w:rPr>
                <w:rFonts w:ascii="Open Sans" w:eastAsia="Open Sans" w:hAnsi="Open Sans" w:cs="Open Sans"/>
                <w:iCs/>
                <w:color w:val="0070C0"/>
              </w:rPr>
              <w:t xml:space="preserve">Funded </w:t>
            </w:r>
            <w:r w:rsidR="00D37812">
              <w:rPr>
                <w:rFonts w:ascii="Open Sans" w:eastAsia="Open Sans" w:hAnsi="Open Sans" w:cs="Open Sans"/>
                <w:iCs/>
                <w:color w:val="0070C0"/>
              </w:rPr>
              <w:t xml:space="preserve">initially </w:t>
            </w:r>
            <w:r>
              <w:rPr>
                <w:rFonts w:ascii="Open Sans" w:eastAsia="Open Sans" w:hAnsi="Open Sans" w:cs="Open Sans"/>
                <w:iCs/>
                <w:color w:val="0070C0"/>
              </w:rPr>
              <w:t>until 31</w:t>
            </w:r>
            <w:r w:rsidR="00D37812" w:rsidRPr="00D37812">
              <w:rPr>
                <w:rFonts w:ascii="Open Sans" w:eastAsia="Open Sans" w:hAnsi="Open Sans" w:cs="Open Sans"/>
                <w:iCs/>
                <w:color w:val="0070C0"/>
                <w:vertAlign w:val="superscript"/>
              </w:rPr>
              <w:t>st</w:t>
            </w:r>
            <w:r w:rsidR="00D37812">
              <w:rPr>
                <w:rFonts w:ascii="Open Sans" w:eastAsia="Open Sans" w:hAnsi="Open Sans" w:cs="Open Sans"/>
                <w:iCs/>
                <w:color w:val="0070C0"/>
              </w:rPr>
              <w:t xml:space="preserve"> March 2027</w:t>
            </w:r>
          </w:p>
        </w:tc>
      </w:tr>
      <w:tr w:rsidR="008D1456" w14:paraId="3B6ECBBC" w14:textId="77777777" w:rsidTr="00F808F9">
        <w:tc>
          <w:tcPr>
            <w:tcW w:w="2245" w:type="dxa"/>
          </w:tcPr>
          <w:p w14:paraId="42082208" w14:textId="77777777" w:rsidR="008D1456" w:rsidRPr="00CD2B20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 w:rsidRPr="00CD2B20"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Work base</w:t>
            </w:r>
          </w:p>
        </w:tc>
        <w:tc>
          <w:tcPr>
            <w:tcW w:w="7230" w:type="dxa"/>
          </w:tcPr>
          <w:p w14:paraId="4D0E5F67" w14:textId="46EAD1C8" w:rsidR="008D1456" w:rsidRPr="00F808F9" w:rsidRDefault="00A1107D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Hull - </w:t>
            </w:r>
            <w:r w:rsidRPr="00A1107D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with </w:t>
            </w:r>
            <w:r w:rsidR="006C1431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travel to </w:t>
            </w:r>
            <w:r w:rsidR="00CA1DF8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community</w:t>
            </w:r>
            <w:r w:rsidR="006C1431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venues</w:t>
            </w:r>
          </w:p>
        </w:tc>
      </w:tr>
      <w:tr w:rsidR="0027666A" w14:paraId="64D1BB12" w14:textId="77777777" w:rsidTr="002C33AE">
        <w:tc>
          <w:tcPr>
            <w:tcW w:w="9475" w:type="dxa"/>
            <w:gridSpan w:val="2"/>
            <w:shd w:val="clear" w:color="auto" w:fill="D4E5EF"/>
          </w:tcPr>
          <w:p w14:paraId="6A3A9778" w14:textId="196D875B" w:rsidR="0027666A" w:rsidRDefault="0027666A">
            <w:pPr>
              <w:pStyle w:val="Heading1"/>
              <w:spacing w:before="0" w:after="0"/>
              <w:rPr>
                <w:rFonts w:ascii="Open Sans" w:eastAsia="Open Sans" w:hAnsi="Open Sans" w:cs="Open Sans"/>
                <w:color w:val="1F4E79"/>
                <w:sz w:val="24"/>
                <w:szCs w:val="24"/>
                <w:highlight w:val="yellow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 xml:space="preserve">Responsibilities </w:t>
            </w:r>
          </w:p>
        </w:tc>
      </w:tr>
      <w:tr w:rsidR="00E846CD" w14:paraId="140BBB62" w14:textId="77777777" w:rsidTr="0018653F">
        <w:trPr>
          <w:trHeight w:val="948"/>
        </w:trPr>
        <w:tc>
          <w:tcPr>
            <w:tcW w:w="9475" w:type="dxa"/>
            <w:gridSpan w:val="2"/>
          </w:tcPr>
          <w:p w14:paraId="6D96EBBE" w14:textId="77777777" w:rsidR="004D7B69" w:rsidRPr="000A432B" w:rsidRDefault="004D7B69" w:rsidP="00A1107D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514530DD" w14:textId="764FC71F" w:rsidR="00A1107D" w:rsidRPr="000A432B" w:rsidRDefault="00A1107D" w:rsidP="00A1107D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 w:eastAsia="en-US"/>
              </w:rPr>
              <w:t>Purpose of the Post:</w:t>
            </w:r>
          </w:p>
          <w:p w14:paraId="66707CCD" w14:textId="77777777" w:rsidR="00A1107D" w:rsidRPr="000A432B" w:rsidRDefault="00A1107D" w:rsidP="00A1107D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0470C19B" w14:textId="6F61A0D3" w:rsidR="00A1107D" w:rsidRPr="000A432B" w:rsidRDefault="00A1107D" w:rsidP="00A1107D">
            <w:pPr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  <w:t xml:space="preserve">The Post holder will work as part of the </w:t>
            </w:r>
            <w:r w:rsidR="006C1431" w:rsidRPr="000A432B"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  <w:t>ICB Health Inequalities team</w:t>
            </w:r>
            <w:r w:rsidRPr="000A432B"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  <w:t xml:space="preserve"> to</w:t>
            </w:r>
            <w:r w:rsidR="004D7B69" w:rsidRPr="000A432B"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  <w:t>:</w:t>
            </w:r>
          </w:p>
          <w:p w14:paraId="2D85472B" w14:textId="77777777" w:rsidR="004D7B69" w:rsidRPr="000A432B" w:rsidRDefault="004D7B69" w:rsidP="00A1107D">
            <w:pPr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</w:pPr>
          </w:p>
          <w:p w14:paraId="74C017D2" w14:textId="19EE6BA7" w:rsidR="00A1107D" w:rsidRPr="000A432B" w:rsidRDefault="00A1107D" w:rsidP="004D7B69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  <w:t>provide a generalist legal advice service in a range of subject areas including welfare benefits, debt, housing, family and employment.</w:t>
            </w:r>
          </w:p>
          <w:p w14:paraId="6630AE21" w14:textId="77777777" w:rsidR="004D7B69" w:rsidRPr="000A432B" w:rsidRDefault="004D7B69" w:rsidP="004D7B69">
            <w:pPr>
              <w:ind w:left="360"/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</w:pPr>
          </w:p>
          <w:p w14:paraId="5D6A08F3" w14:textId="0A6DC14E" w:rsidR="003071BF" w:rsidRPr="000A432B" w:rsidRDefault="00A1107D" w:rsidP="004D7B69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  <w:t>provide a person-centred, holistic approach to helping people solve their problems</w:t>
            </w:r>
            <w:r w:rsidR="004D7B69" w:rsidRPr="000A432B"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  <w:t>.</w:t>
            </w:r>
          </w:p>
          <w:p w14:paraId="2F9D7653" w14:textId="77777777" w:rsidR="004D7B69" w:rsidRPr="000A432B" w:rsidRDefault="004D7B69" w:rsidP="00E03BA4">
            <w:pPr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</w:pPr>
          </w:p>
          <w:p w14:paraId="491BAEC8" w14:textId="77777777" w:rsidR="00A1107D" w:rsidRDefault="00A1107D" w:rsidP="000676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89378" w14:textId="77777777" w:rsidR="000A432B" w:rsidRPr="000A432B" w:rsidRDefault="000A432B" w:rsidP="000676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78CEE5" w14:textId="77EBA051" w:rsidR="00A1107D" w:rsidRPr="000A432B" w:rsidRDefault="00067668" w:rsidP="00A1107D">
            <w:pPr>
              <w:rPr>
                <w:rFonts w:ascii="Arial" w:hAnsi="Arial" w:cs="Arial"/>
                <w:sz w:val="22"/>
                <w:szCs w:val="22"/>
              </w:rPr>
            </w:pPr>
            <w:r w:rsidRPr="000A43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07D"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>Main Duties</w:t>
            </w:r>
          </w:p>
          <w:p w14:paraId="45A617CF" w14:textId="77777777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0FEC3A44" w14:textId="30D67C12" w:rsidR="00A1107D" w:rsidRPr="000A432B" w:rsidRDefault="00A1107D" w:rsidP="00A1107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 xml:space="preserve">Advice </w:t>
            </w:r>
          </w:p>
          <w:p w14:paraId="748402EA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0770BE67" w14:textId="24613C39" w:rsidR="00A1107D" w:rsidRPr="000A432B" w:rsidRDefault="00A1107D" w:rsidP="00A1107D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To provide a legal advice service to the Advice Quality Standard (AQS) to clients via means of telephone advice, digital advice (email and webchat), and face to face delivery.</w:t>
            </w:r>
          </w:p>
          <w:p w14:paraId="0B451E68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75AC3CF7" w14:textId="4945DA6E" w:rsidR="00A1107D" w:rsidRPr="000A432B" w:rsidRDefault="00A1107D" w:rsidP="00A1107D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To assess the specific needs of people and co-ordinate referrals into available services, including voluntary and community sector groups and organisations.</w:t>
            </w:r>
          </w:p>
          <w:p w14:paraId="6BABD0FB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397D13C3" w14:textId="5A51E8E0" w:rsidR="00A1107D" w:rsidRPr="000A432B" w:rsidRDefault="00A1107D" w:rsidP="00A1107D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To provide accurate and up-to-date records in line with the requirements of the service contract, capturing feedback, outcomes and following up referrals.</w:t>
            </w:r>
          </w:p>
          <w:p w14:paraId="0E6BECF2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5D6DAFDE" w14:textId="29499412" w:rsidR="00A1107D" w:rsidRPr="000A432B" w:rsidRDefault="00A1107D" w:rsidP="00A1107D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To ensure that all case recording conforms to CAHER’s office manual and the Advice Quality Standard (AQS) requirements.</w:t>
            </w:r>
          </w:p>
          <w:p w14:paraId="5400BB14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3B15C987" w14:textId="6EEE47F8" w:rsidR="00A1107D" w:rsidRPr="000A432B" w:rsidRDefault="00A1107D" w:rsidP="00A1107D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To liaise, and negotiate where appropriate, with organisations and individuals who may come into contact with clients</w:t>
            </w:r>
            <w:r w:rsid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.</w:t>
            </w:r>
          </w:p>
          <w:p w14:paraId="3D7012D6" w14:textId="77777777" w:rsidR="006C1431" w:rsidRPr="000A432B" w:rsidRDefault="006C1431" w:rsidP="006C1431">
            <w:pPr>
              <w:pStyle w:val="ListParagraph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54A79E48" w14:textId="6E4F9F6D" w:rsidR="006C1431" w:rsidRPr="000A432B" w:rsidRDefault="006C1431" w:rsidP="00A1107D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To work with CAHER teams, voluntary sector and </w:t>
            </w:r>
            <w:r w:rsidR="00E03BA4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p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ublic sector to identify areas for delivery of advice, based upon need.</w:t>
            </w:r>
          </w:p>
          <w:p w14:paraId="510974FF" w14:textId="7FA401B8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51E2EA0D" w14:textId="77777777" w:rsidR="00E03BA4" w:rsidRPr="000A432B" w:rsidRDefault="00E03BA4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72DA2FFA" w14:textId="77777777" w:rsidR="00A1107D" w:rsidRPr="000A432B" w:rsidRDefault="00A1107D" w:rsidP="00A1107D">
            <w:pPr>
              <w:ind w:left="360"/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>2</w:t>
            </w: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ab/>
              <w:t>Professional Development</w:t>
            </w:r>
          </w:p>
          <w:p w14:paraId="376F85C1" w14:textId="77777777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74EDCD3F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2.1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To maintain continuous professional development and keep up to date with </w:t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</w:t>
            </w:r>
          </w:p>
          <w:p w14:paraId="0818B164" w14:textId="77777777" w:rsidR="004D7B69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legislation, case law, policies and procedures relating to generalist advice law </w:t>
            </w:r>
          </w:p>
          <w:p w14:paraId="4C6B015F" w14:textId="4D75D9FC" w:rsidR="00A1107D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areas. </w:t>
            </w:r>
          </w:p>
          <w:p w14:paraId="4020858F" w14:textId="0E8F670D" w:rsidR="00A1107D" w:rsidRDefault="00A1107D" w:rsidP="00A1107D">
            <w:pPr>
              <w:ind w:left="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69ACA630" w14:textId="77777777" w:rsidR="000A432B" w:rsidRPr="000A432B" w:rsidRDefault="000A432B" w:rsidP="00A1107D">
            <w:pPr>
              <w:ind w:left="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504E3D24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2.2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To attend relevant internal and external meetings as agreed with the line manager </w:t>
            </w:r>
          </w:p>
          <w:p w14:paraId="3AB095F1" w14:textId="3545DD25" w:rsidR="00A1107D" w:rsidRPr="000A432B" w:rsidRDefault="004D7B69" w:rsidP="00A1107D">
            <w:pPr>
              <w:ind w:left="360"/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and prepare </w:t>
            </w:r>
            <w:r w:rsidR="000A432B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for and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attend supervision sessions</w:t>
            </w:r>
            <w:r w:rsidR="00A1107D"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>.</w:t>
            </w:r>
          </w:p>
          <w:p w14:paraId="237513F9" w14:textId="77777777" w:rsidR="00A1107D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7657B6DE" w14:textId="77777777" w:rsidR="000A432B" w:rsidRPr="000A432B" w:rsidRDefault="000A432B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5D8BEDA1" w14:textId="77777777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5C281FD7" w14:textId="77777777" w:rsidR="00A1107D" w:rsidRPr="000A432B" w:rsidRDefault="00A1107D" w:rsidP="00A1107D">
            <w:pPr>
              <w:ind w:left="360"/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>3</w:t>
            </w: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ab/>
              <w:t>Administration</w:t>
            </w:r>
          </w:p>
          <w:p w14:paraId="0A5A5998" w14:textId="77777777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0048C1F0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3.1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Use IT effectively to enable placed based working, accurate statistical recording,</w:t>
            </w:r>
          </w:p>
          <w:p w14:paraId="472BD191" w14:textId="5D6169C8" w:rsidR="00A1107D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record keeping and document production.</w:t>
            </w:r>
          </w:p>
          <w:p w14:paraId="77138E1A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443F60E6" w14:textId="32864550" w:rsidR="00A1107D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3.2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Maintain reference material and local information systems.</w:t>
            </w:r>
          </w:p>
          <w:p w14:paraId="4E752F4C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00A444FD" w14:textId="6AA4A4FB" w:rsidR="00A1107D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3.3</w:t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Ensure that all work conforms to CAHER’s administrative policies and procedures.</w:t>
            </w:r>
          </w:p>
          <w:p w14:paraId="38F7513D" w14:textId="77777777" w:rsidR="00A1107D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5055AB3F" w14:textId="77777777" w:rsidR="000A432B" w:rsidRPr="000A432B" w:rsidRDefault="000A432B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02F454E7" w14:textId="77777777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7269C249" w14:textId="77777777" w:rsidR="00A1107D" w:rsidRPr="000A432B" w:rsidRDefault="00A1107D" w:rsidP="00A1107D">
            <w:pPr>
              <w:ind w:left="360"/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>4</w:t>
            </w: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ab/>
              <w:t>Research &amp; Campaigning</w:t>
            </w:r>
          </w:p>
          <w:p w14:paraId="5E4F5658" w14:textId="77777777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7AA79549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4.1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Assist with research and campaigning work by providing information about clients’ </w:t>
            </w:r>
          </w:p>
          <w:p w14:paraId="24B0470F" w14:textId="3F877601" w:rsidR="00A1107D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circumstances, statistical information and profile information and cases studies.</w:t>
            </w:r>
          </w:p>
          <w:p w14:paraId="19A2E32B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49B07CC5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4.2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Assist the line manager to monitor service provision to ensure it reaches the widest</w:t>
            </w:r>
          </w:p>
          <w:p w14:paraId="18F19E7F" w14:textId="6256C94B" w:rsidR="00A1107D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possible client group.</w:t>
            </w:r>
          </w:p>
          <w:p w14:paraId="085A389F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083ACE02" w14:textId="56DDFA07" w:rsidR="00A1107D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4.3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Alert other staff to local and national advice issues.</w:t>
            </w:r>
          </w:p>
          <w:p w14:paraId="52FDD693" w14:textId="77777777" w:rsidR="00A1107D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2C0FD018" w14:textId="77777777" w:rsidR="000A432B" w:rsidRPr="000A432B" w:rsidRDefault="000A432B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6F1DB9EA" w14:textId="77777777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62723127" w14:textId="77777777" w:rsidR="00A1107D" w:rsidRPr="000A432B" w:rsidRDefault="00A1107D" w:rsidP="00A1107D">
            <w:pPr>
              <w:ind w:left="360"/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>5</w:t>
            </w:r>
            <w:r w:rsidRPr="000A432B"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  <w:tab/>
              <w:t xml:space="preserve">Other duties and responsibilities </w:t>
            </w:r>
          </w:p>
          <w:p w14:paraId="51D49BC7" w14:textId="77777777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6DECB272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5.1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Uphold the aims and principles of the Citizens Advice service and its equality and </w:t>
            </w:r>
          </w:p>
          <w:p w14:paraId="64690FBC" w14:textId="3B8A54A0" w:rsidR="00A1107D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diversity policies. </w:t>
            </w:r>
          </w:p>
          <w:p w14:paraId="2D8D9576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281A5DA7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5.2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To be responsible for the safety, health and welfare of yourself and others in </w:t>
            </w:r>
          </w:p>
          <w:p w14:paraId="2BAB9481" w14:textId="75AEE7A8" w:rsidR="00A1107D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accordance with relevant Health &amp; Safety legislation and CAHER’s policies</w:t>
            </w:r>
            <w:r w:rsid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.</w:t>
            </w:r>
          </w:p>
          <w:p w14:paraId="706CDB06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6A45723F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5.3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To ensure that the policies of Citizens Advice are observed, including those relating </w:t>
            </w:r>
          </w:p>
          <w:p w14:paraId="0D7B8836" w14:textId="77777777" w:rsidR="004D7B69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to Membership requirements, equality and diversity, safeguarding, information </w:t>
            </w:r>
          </w:p>
          <w:p w14:paraId="546EACD9" w14:textId="77777777" w:rsidR="004D7B69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governance and data protection.  Any breach must be authorised by a Line </w:t>
            </w:r>
          </w:p>
          <w:p w14:paraId="1B1B5DEF" w14:textId="35E5A0B6" w:rsidR="00A1107D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Manager beforehand.</w:t>
            </w:r>
          </w:p>
          <w:p w14:paraId="03EF4AE8" w14:textId="77777777" w:rsidR="00A1107D" w:rsidRPr="000A432B" w:rsidRDefault="00A1107D" w:rsidP="00A1107D">
            <w:pPr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</w:p>
          <w:p w14:paraId="01D718BD" w14:textId="77777777" w:rsidR="004D7B69" w:rsidRPr="000A432B" w:rsidRDefault="00A1107D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5.4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ab/>
            </w:r>
            <w:r w:rsidR="004D7B69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</w:t>
            </w: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In addition to the tasks and duties listed in the job description, to undertake such</w:t>
            </w:r>
          </w:p>
          <w:p w14:paraId="158C9E12" w14:textId="2BAD55A0" w:rsidR="004D7B69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duties as may be </w:t>
            </w:r>
            <w:r w:rsidR="000A432B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identified,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and which are generally compatible with the functions </w:t>
            </w:r>
          </w:p>
          <w:p w14:paraId="1A9E83EA" w14:textId="212846BA" w:rsidR="00A1107D" w:rsidRPr="000A432B" w:rsidRDefault="004D7B69" w:rsidP="00A1107D">
            <w:pPr>
              <w:ind w:left="360"/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</w:pPr>
            <w:r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 xml:space="preserve">            </w:t>
            </w:r>
            <w:r w:rsidR="00A1107D" w:rsidRPr="000A432B">
              <w:rPr>
                <w:rFonts w:ascii="Arial" w:hAnsi="Arial" w:cs="Arial"/>
                <w:bCs/>
                <w:color w:val="0070C0"/>
                <w:sz w:val="22"/>
                <w:szCs w:val="22"/>
                <w:lang w:val="en-GB" w:eastAsia="en-US"/>
              </w:rPr>
              <w:t>of the post.</w:t>
            </w:r>
          </w:p>
          <w:p w14:paraId="472ADF9E" w14:textId="52D179C1" w:rsidR="00A1107D" w:rsidRPr="000A432B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4938B449" w14:textId="1F691FD3" w:rsidR="00A1107D" w:rsidRDefault="00A1107D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1970366E" w14:textId="77777777" w:rsidR="000A432B" w:rsidRDefault="000A432B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66959D3E" w14:textId="77777777" w:rsidR="000A432B" w:rsidRDefault="000A432B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626E5CEC" w14:textId="77777777" w:rsidR="000A432B" w:rsidRDefault="000A432B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0E905FF8" w14:textId="77777777" w:rsidR="000A432B" w:rsidRDefault="000A432B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49B3D0E6" w14:textId="77777777" w:rsidR="000A432B" w:rsidRPr="000A432B" w:rsidRDefault="000A432B" w:rsidP="00A1107D">
            <w:pPr>
              <w:rPr>
                <w:rFonts w:ascii="Arial" w:hAnsi="Arial" w:cs="Arial"/>
                <w:b/>
                <w:color w:val="0070C0"/>
                <w:sz w:val="22"/>
                <w:szCs w:val="22"/>
                <w:lang w:val="en-GB" w:eastAsia="en-US"/>
              </w:rPr>
            </w:pPr>
          </w:p>
          <w:p w14:paraId="3ED1DCAD" w14:textId="2F7C82B6" w:rsidR="00E846CD" w:rsidRPr="000A432B" w:rsidRDefault="00E846CD" w:rsidP="00A1107D">
            <w:pPr>
              <w:spacing w:before="40"/>
              <w:rPr>
                <w:rFonts w:ascii="Arial" w:hAnsi="Arial" w:cs="Arial"/>
                <w:color w:val="0070C0"/>
                <w:sz w:val="22"/>
                <w:szCs w:val="22"/>
                <w:lang w:val="en-GB" w:eastAsia="en-US"/>
              </w:rPr>
            </w:pPr>
          </w:p>
        </w:tc>
      </w:tr>
    </w:tbl>
    <w:p w14:paraId="101F7E0F" w14:textId="77777777" w:rsidR="00A1107D" w:rsidRDefault="00A1107D">
      <w:pPr>
        <w:jc w:val="both"/>
        <w:rPr>
          <w:rFonts w:ascii="Open Sans ExtraBold" w:eastAsia="Open Sans ExtraBold" w:hAnsi="Open Sans ExtraBold" w:cs="Open Sans ExtraBold"/>
          <w:color w:val="1F4E79"/>
          <w:sz w:val="52"/>
          <w:szCs w:val="52"/>
        </w:rPr>
      </w:pPr>
    </w:p>
    <w:p w14:paraId="62962478" w14:textId="77777777" w:rsidR="00A1107D" w:rsidRDefault="00A1107D">
      <w:pPr>
        <w:jc w:val="both"/>
        <w:rPr>
          <w:rFonts w:ascii="Open Sans ExtraBold" w:eastAsia="Open Sans ExtraBold" w:hAnsi="Open Sans ExtraBold" w:cs="Open Sans ExtraBold"/>
          <w:color w:val="1F4E79"/>
          <w:sz w:val="52"/>
          <w:szCs w:val="52"/>
        </w:rPr>
      </w:pPr>
    </w:p>
    <w:p w14:paraId="500E6552" w14:textId="334ED0B2" w:rsidR="008D1456" w:rsidRDefault="000A432B">
      <w:pPr>
        <w:jc w:val="both"/>
        <w:rPr>
          <w:rFonts w:ascii="Open Sans ExtraBold" w:eastAsia="Open Sans ExtraBold" w:hAnsi="Open Sans ExtraBold" w:cs="Open Sans ExtraBold"/>
          <w:color w:val="1F4E79"/>
          <w:sz w:val="52"/>
          <w:szCs w:val="52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6432" behindDoc="0" locked="0" layoutInCell="1" hidden="0" allowOverlap="1" wp14:anchorId="71A91587" wp14:editId="62B7FA09">
            <wp:simplePos x="0" y="0"/>
            <wp:positionH relativeFrom="column">
              <wp:posOffset>60960</wp:posOffset>
            </wp:positionH>
            <wp:positionV relativeFrom="paragraph">
              <wp:posOffset>8890</wp:posOffset>
            </wp:positionV>
            <wp:extent cx="528086" cy="468000"/>
            <wp:effectExtent l="0" t="0" r="0" b="0"/>
            <wp:wrapSquare wrapText="bothSides" distT="0" distB="0" distL="114300" distR="114300"/>
            <wp:docPr id="5" name="image2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con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86" cy="4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43870">
        <w:rPr>
          <w:rFonts w:ascii="Open Sans ExtraBold" w:eastAsia="Open Sans ExtraBold" w:hAnsi="Open Sans ExtraBold" w:cs="Open Sans ExtraBold"/>
          <w:color w:val="1F4E79"/>
          <w:sz w:val="52"/>
          <w:szCs w:val="52"/>
        </w:rPr>
        <w:t>Person Specification</w:t>
      </w:r>
    </w:p>
    <w:p w14:paraId="6829C553" w14:textId="77777777" w:rsidR="000A432B" w:rsidRPr="000A432B" w:rsidRDefault="000A432B">
      <w:pPr>
        <w:jc w:val="both"/>
        <w:rPr>
          <w:rFonts w:ascii="Open Sans ExtraBold" w:eastAsia="Open Sans ExtraBold" w:hAnsi="Open Sans ExtraBold" w:cs="Open Sans ExtraBold"/>
          <w:color w:val="1F4E79"/>
          <w:sz w:val="22"/>
          <w:szCs w:val="22"/>
        </w:rPr>
      </w:pPr>
    </w:p>
    <w:p w14:paraId="52B523BE" w14:textId="77777777" w:rsidR="003071BF" w:rsidRPr="00EC1BAE" w:rsidRDefault="003071BF" w:rsidP="003071B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70C0"/>
          <w:sz w:val="16"/>
          <w:szCs w:val="16"/>
          <w:lang w:eastAsia="en-US"/>
        </w:rPr>
      </w:pPr>
    </w:p>
    <w:p w14:paraId="0D6F8E9B" w14:textId="77777777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u w:val="single"/>
          <w:lang w:eastAsia="en-US"/>
        </w:rPr>
      </w:pPr>
      <w:r w:rsidRPr="000A432B">
        <w:rPr>
          <w:rFonts w:ascii="Arial" w:hAnsi="Arial" w:cs="Arial"/>
          <w:b/>
          <w:bCs/>
          <w:i/>
          <w:iCs/>
          <w:color w:val="FF0000"/>
          <w:u w:val="single"/>
          <w:lang w:eastAsia="en-US"/>
        </w:rPr>
        <w:t xml:space="preserve">This criteria is used to assess at the shortlisting stage.  Please give examples of these points on your application form.  </w:t>
      </w:r>
    </w:p>
    <w:p w14:paraId="0BBE78B3" w14:textId="77777777" w:rsidR="00F473E4" w:rsidRDefault="00F473E4" w:rsidP="00F473E4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b/>
          <w:bCs/>
          <w:i/>
          <w:iCs/>
          <w:color w:val="0070C0"/>
          <w:sz w:val="28"/>
          <w:szCs w:val="28"/>
          <w:lang w:eastAsia="en-US"/>
        </w:rPr>
      </w:pPr>
    </w:p>
    <w:p w14:paraId="25291AD5" w14:textId="25AFE0BE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 xml:space="preserve">If you are applying as a trainee and do not have the relevant </w:t>
      </w:r>
      <w:r w:rsidR="00EC1BAE" w:rsidRPr="000A432B">
        <w:rPr>
          <w:rFonts w:ascii="Arial" w:hAnsi="Arial" w:cs="Arial"/>
          <w:color w:val="0070C0"/>
          <w:sz w:val="21"/>
          <w:szCs w:val="21"/>
          <w:lang w:eastAsia="en-US"/>
        </w:rPr>
        <w:t>experience,</w:t>
      </w: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 xml:space="preserve"> please apply demonstrating which transferable skills you have and how you can develop into the role.  </w:t>
      </w:r>
    </w:p>
    <w:p w14:paraId="34F732E0" w14:textId="77777777" w:rsidR="00F473E4" w:rsidRPr="000A432B" w:rsidRDefault="00F473E4" w:rsidP="00F473E4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/>
          <w:bCs/>
          <w:color w:val="0070C0"/>
          <w:sz w:val="21"/>
          <w:szCs w:val="21"/>
          <w:lang w:eastAsia="en-US"/>
        </w:rPr>
      </w:pPr>
    </w:p>
    <w:p w14:paraId="0A677885" w14:textId="77777777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b/>
          <w:bCs/>
          <w:color w:val="0070C0"/>
          <w:sz w:val="21"/>
          <w:szCs w:val="21"/>
          <w:lang w:eastAsia="en-US"/>
        </w:rPr>
        <w:t>Essential requirements:</w:t>
      </w:r>
    </w:p>
    <w:p w14:paraId="3E87422F" w14:textId="77777777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0"/>
          <w:szCs w:val="10"/>
          <w:lang w:eastAsia="en-US"/>
        </w:rPr>
      </w:pPr>
    </w:p>
    <w:p w14:paraId="6602E3EE" w14:textId="77777777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b/>
          <w:bCs/>
          <w:color w:val="0070C0"/>
          <w:sz w:val="21"/>
          <w:szCs w:val="21"/>
          <w:lang w:eastAsia="en-US"/>
        </w:rPr>
        <w:t>Attitudes</w:t>
      </w:r>
    </w:p>
    <w:p w14:paraId="17EF2005" w14:textId="77777777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0"/>
          <w:szCs w:val="10"/>
          <w:lang w:eastAsia="en-US"/>
        </w:rPr>
      </w:pPr>
    </w:p>
    <w:p w14:paraId="4BAC0B46" w14:textId="77777777" w:rsidR="00F473E4" w:rsidRPr="000A432B" w:rsidRDefault="00F473E4" w:rsidP="00F473E4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>A commitment to the aims, principles and policies of the Citizens Advice service and a strong and impartial commitment to assisting individuals with poverty-related problems.</w:t>
      </w:r>
    </w:p>
    <w:p w14:paraId="223963C2" w14:textId="77777777" w:rsidR="00F473E4" w:rsidRPr="000A432B" w:rsidRDefault="00F473E4" w:rsidP="00F473E4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70C0"/>
          <w:sz w:val="21"/>
          <w:szCs w:val="21"/>
          <w:lang w:eastAsia="en-US"/>
        </w:rPr>
      </w:pPr>
    </w:p>
    <w:p w14:paraId="0EB4CF77" w14:textId="77777777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b/>
          <w:bCs/>
          <w:color w:val="0070C0"/>
          <w:sz w:val="21"/>
          <w:szCs w:val="21"/>
          <w:lang w:eastAsia="en-US"/>
        </w:rPr>
        <w:t>Knowledge and Experience</w:t>
      </w:r>
    </w:p>
    <w:p w14:paraId="4987AE5E" w14:textId="77777777" w:rsidR="00F473E4" w:rsidRPr="000A432B" w:rsidRDefault="00F473E4" w:rsidP="00F473E4">
      <w:pPr>
        <w:ind w:left="567"/>
        <w:rPr>
          <w:rFonts w:ascii="Arial" w:hAnsi="Arial" w:cs="Arial"/>
          <w:color w:val="0070C0"/>
          <w:sz w:val="10"/>
          <w:szCs w:val="10"/>
          <w:lang w:eastAsia="en-US"/>
        </w:rPr>
      </w:pPr>
    </w:p>
    <w:p w14:paraId="75393771" w14:textId="77777777" w:rsidR="00F473E4" w:rsidRPr="000A432B" w:rsidRDefault="00F473E4" w:rsidP="00F473E4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>Experience, or ability and willingness to learn to deliver the full range of Generalist Advice on behalf of clients and an a</w:t>
      </w:r>
      <w:r w:rsidRPr="000A432B">
        <w:rPr>
          <w:rFonts w:ascii="Arial" w:hAnsi="Arial" w:cs="Arial"/>
          <w:color w:val="0070C0"/>
          <w:sz w:val="21"/>
          <w:szCs w:val="21"/>
        </w:rPr>
        <w:t>wareness of the current law and policy in relation to welfare rights and money advice.</w:t>
      </w:r>
    </w:p>
    <w:p w14:paraId="2F10EE73" w14:textId="77777777" w:rsidR="00F473E4" w:rsidRPr="000A432B" w:rsidRDefault="00F473E4" w:rsidP="00F473E4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70C0"/>
          <w:sz w:val="21"/>
          <w:szCs w:val="21"/>
          <w:lang w:eastAsia="en-US"/>
        </w:rPr>
      </w:pPr>
    </w:p>
    <w:p w14:paraId="37988A1E" w14:textId="2583DEBD" w:rsidR="00F473E4" w:rsidRPr="000A432B" w:rsidRDefault="00F473E4" w:rsidP="00F473E4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 xml:space="preserve">Awareness of the current law and policy in relation to welfare rights and money </w:t>
      </w:r>
      <w:r w:rsidR="004D7B69" w:rsidRPr="000A432B">
        <w:rPr>
          <w:rFonts w:ascii="Arial" w:hAnsi="Arial" w:cs="Arial"/>
          <w:color w:val="0070C0"/>
          <w:sz w:val="21"/>
          <w:szCs w:val="21"/>
          <w:lang w:eastAsia="en-US"/>
        </w:rPr>
        <w:t>advice, other</w:t>
      </w: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 xml:space="preserve"> areas of advice work and how they interconnect</w:t>
      </w:r>
      <w:r w:rsidR="000A432B" w:rsidRPr="000A432B">
        <w:rPr>
          <w:rFonts w:ascii="Arial" w:hAnsi="Arial" w:cs="Arial"/>
          <w:color w:val="0070C0"/>
          <w:sz w:val="21"/>
          <w:szCs w:val="21"/>
          <w:lang w:eastAsia="en-US"/>
        </w:rPr>
        <w:t>.</w:t>
      </w: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 xml:space="preserve"> </w:t>
      </w:r>
    </w:p>
    <w:p w14:paraId="71F780A7" w14:textId="77777777" w:rsidR="00F473E4" w:rsidRPr="000A432B" w:rsidRDefault="00F473E4" w:rsidP="00F473E4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70C0"/>
          <w:sz w:val="21"/>
          <w:szCs w:val="21"/>
          <w:lang w:eastAsia="en-US"/>
        </w:rPr>
      </w:pPr>
    </w:p>
    <w:p w14:paraId="0628BDD8" w14:textId="4F04CD7A" w:rsidR="004539A9" w:rsidRPr="000A432B" w:rsidRDefault="00F473E4" w:rsidP="004539A9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eastAsia="en-US"/>
        </w:rPr>
      </w:pPr>
      <w:bookmarkStart w:id="0" w:name="_Hlk165295407"/>
      <w:r w:rsidRPr="000A432B">
        <w:rPr>
          <w:rFonts w:ascii="Arial" w:hAnsi="Arial" w:cs="Arial"/>
          <w:color w:val="0070C0"/>
          <w:sz w:val="21"/>
          <w:szCs w:val="21"/>
        </w:rPr>
        <w:t xml:space="preserve">Experience of working to achieve targets </w:t>
      </w:r>
      <w:r w:rsidR="005B2A48" w:rsidRPr="000A432B">
        <w:rPr>
          <w:rFonts w:ascii="Arial" w:hAnsi="Arial" w:cs="Arial"/>
          <w:color w:val="0070C0"/>
          <w:sz w:val="21"/>
          <w:szCs w:val="21"/>
        </w:rPr>
        <w:t>and recognised quality standards</w:t>
      </w:r>
      <w:r w:rsidR="000A432B" w:rsidRPr="000A432B">
        <w:rPr>
          <w:rFonts w:ascii="Arial" w:hAnsi="Arial" w:cs="Arial"/>
          <w:color w:val="0070C0"/>
          <w:sz w:val="21"/>
          <w:szCs w:val="21"/>
        </w:rPr>
        <w:t>.</w:t>
      </w:r>
      <w:r w:rsidR="005B2A48" w:rsidRPr="000A432B">
        <w:rPr>
          <w:rFonts w:ascii="Arial" w:hAnsi="Arial" w:cs="Arial"/>
          <w:color w:val="0070C0"/>
          <w:sz w:val="21"/>
          <w:szCs w:val="21"/>
        </w:rPr>
        <w:t xml:space="preserve"> </w:t>
      </w:r>
    </w:p>
    <w:bookmarkEnd w:id="0"/>
    <w:p w14:paraId="6407C5E2" w14:textId="77777777" w:rsidR="004539A9" w:rsidRPr="000A432B" w:rsidRDefault="004539A9" w:rsidP="004539A9">
      <w:pPr>
        <w:pStyle w:val="ListParagraph"/>
        <w:rPr>
          <w:rFonts w:ascii="Arial" w:hAnsi="Arial" w:cs="Arial"/>
          <w:color w:val="0070C0"/>
          <w:sz w:val="21"/>
          <w:szCs w:val="21"/>
          <w:lang w:eastAsia="en-US"/>
        </w:rPr>
      </w:pPr>
    </w:p>
    <w:p w14:paraId="3F0F8C1E" w14:textId="33399F98" w:rsidR="00F473E4" w:rsidRPr="000A432B" w:rsidRDefault="004539A9" w:rsidP="004539A9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val="en-GB" w:eastAsia="en-US"/>
        </w:rPr>
        <w:t xml:space="preserve">Understanding of the issues affecting society and their implications for clients and service provision. </w:t>
      </w:r>
    </w:p>
    <w:p w14:paraId="7A23D041" w14:textId="77777777" w:rsidR="004539A9" w:rsidRPr="000A432B" w:rsidRDefault="004539A9" w:rsidP="004539A9">
      <w:pPr>
        <w:pStyle w:val="ListParagraph"/>
        <w:rPr>
          <w:rFonts w:ascii="Arial" w:hAnsi="Arial" w:cs="Arial"/>
          <w:color w:val="0070C0"/>
          <w:sz w:val="21"/>
          <w:szCs w:val="21"/>
          <w:lang w:eastAsia="en-US"/>
        </w:rPr>
      </w:pPr>
    </w:p>
    <w:p w14:paraId="527F21B4" w14:textId="7BDCC194" w:rsidR="00F473E4" w:rsidRPr="000A432B" w:rsidRDefault="004539A9" w:rsidP="000D6847">
      <w:pPr>
        <w:widowControl w:val="0"/>
        <w:numPr>
          <w:ilvl w:val="0"/>
          <w:numId w:val="46"/>
        </w:numPr>
        <w:tabs>
          <w:tab w:val="left" w:pos="821"/>
        </w:tabs>
        <w:autoSpaceDE w:val="0"/>
        <w:autoSpaceDN w:val="0"/>
        <w:ind w:right="936"/>
        <w:rPr>
          <w:rFonts w:ascii="Arial" w:hAnsi="Arial" w:cs="Arial"/>
          <w:color w:val="0070C0"/>
          <w:sz w:val="21"/>
          <w:szCs w:val="21"/>
          <w:lang w:val="en-GB"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val="en-GB" w:eastAsia="en-US"/>
        </w:rPr>
        <w:t>Experience of using telephony and/or IT systems to deliver services across multiple channels for example webchat and telephone.</w:t>
      </w:r>
    </w:p>
    <w:p w14:paraId="723CE92E" w14:textId="77777777" w:rsidR="00F473E4" w:rsidRPr="000A432B" w:rsidRDefault="00F473E4" w:rsidP="00F473E4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70C0"/>
          <w:sz w:val="21"/>
          <w:szCs w:val="21"/>
          <w:lang w:eastAsia="en-US"/>
        </w:rPr>
      </w:pPr>
    </w:p>
    <w:p w14:paraId="25CA6E0B" w14:textId="77777777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b/>
          <w:bCs/>
          <w:color w:val="0070C0"/>
          <w:sz w:val="21"/>
          <w:szCs w:val="21"/>
          <w:lang w:eastAsia="en-US"/>
        </w:rPr>
        <w:t>Skills and Ability</w:t>
      </w:r>
    </w:p>
    <w:p w14:paraId="61EC57DD" w14:textId="77777777" w:rsidR="00F473E4" w:rsidRPr="000A432B" w:rsidRDefault="00F473E4" w:rsidP="00F473E4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70C0"/>
          <w:sz w:val="10"/>
          <w:szCs w:val="10"/>
          <w:lang w:val="en-GB" w:eastAsia="en-US"/>
        </w:rPr>
      </w:pPr>
    </w:p>
    <w:p w14:paraId="42F39825" w14:textId="77777777" w:rsidR="00F473E4" w:rsidRPr="000A432B" w:rsidRDefault="00F473E4" w:rsidP="00F473E4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val="en-GB"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val="en-GB" w:eastAsia="en-US"/>
        </w:rPr>
        <w:t xml:space="preserve">Ability to interview clients using sensitive listening and questioning skills to get to the root of the issues and empower clients, whilst maintaining structure and control of meetings. </w:t>
      </w:r>
    </w:p>
    <w:p w14:paraId="16209BA3" w14:textId="77777777" w:rsidR="00F473E4" w:rsidRPr="000A432B" w:rsidRDefault="00F473E4" w:rsidP="00F473E4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70C0"/>
          <w:sz w:val="21"/>
          <w:szCs w:val="21"/>
          <w:lang w:val="en-GB" w:eastAsia="en-US"/>
        </w:rPr>
      </w:pPr>
    </w:p>
    <w:p w14:paraId="7BFF67AC" w14:textId="77777777" w:rsidR="00F473E4" w:rsidRPr="000A432B" w:rsidRDefault="00F473E4" w:rsidP="00F473E4">
      <w:pPr>
        <w:numPr>
          <w:ilvl w:val="0"/>
          <w:numId w:val="46"/>
        </w:numPr>
        <w:jc w:val="both"/>
        <w:rPr>
          <w:rFonts w:ascii="Arial" w:hAnsi="Arial" w:cs="Arial"/>
          <w:color w:val="0070C0"/>
          <w:sz w:val="21"/>
          <w:szCs w:val="21"/>
          <w:lang w:val="en-GB"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val="en-GB" w:eastAsia="en-US"/>
        </w:rPr>
        <w:t xml:space="preserve">The ability to work independently and part of a team effectively, with minimum supervision. </w:t>
      </w:r>
    </w:p>
    <w:p w14:paraId="103918D0" w14:textId="77777777" w:rsidR="00F473E4" w:rsidRPr="000A432B" w:rsidRDefault="00F473E4" w:rsidP="00F473E4">
      <w:pPr>
        <w:jc w:val="both"/>
        <w:rPr>
          <w:rFonts w:ascii="Arial" w:hAnsi="Arial" w:cs="Arial"/>
          <w:color w:val="0070C0"/>
          <w:sz w:val="21"/>
          <w:szCs w:val="21"/>
          <w:lang w:val="en-GB" w:eastAsia="en-US"/>
        </w:rPr>
      </w:pPr>
    </w:p>
    <w:p w14:paraId="7979A99E" w14:textId="77777777" w:rsidR="00F473E4" w:rsidRPr="000A432B" w:rsidRDefault="00F473E4" w:rsidP="00F473E4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>Effective oral communication skills with the ability to communicate with members of the public from different backgrounds, decision makers, and other outside bodies, advocating on behalf of clients.</w:t>
      </w:r>
    </w:p>
    <w:p w14:paraId="4B6D0C3B" w14:textId="77777777" w:rsidR="00F473E4" w:rsidRPr="000A432B" w:rsidRDefault="00F473E4" w:rsidP="00F473E4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eastAsia="en-US"/>
        </w:rPr>
      </w:pPr>
    </w:p>
    <w:p w14:paraId="317B1AC3" w14:textId="77777777" w:rsidR="00F473E4" w:rsidRPr="000A432B" w:rsidRDefault="00F473E4" w:rsidP="00F473E4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val="en-GB"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eastAsia="en-US"/>
        </w:rPr>
        <w:t xml:space="preserve">Numerate, with good written communication skills to complete budgets, benefit calculations, financial statements, complex forms and correspondence on behalf of clients.  </w:t>
      </w:r>
    </w:p>
    <w:p w14:paraId="5ABE70D2" w14:textId="77777777" w:rsidR="00F473E4" w:rsidRPr="000A432B" w:rsidRDefault="00F473E4" w:rsidP="00F473E4">
      <w:pPr>
        <w:rPr>
          <w:rFonts w:ascii="Arial" w:hAnsi="Arial" w:cs="Arial"/>
          <w:color w:val="0070C0"/>
          <w:sz w:val="21"/>
          <w:szCs w:val="21"/>
          <w:lang w:val="en-GB" w:eastAsia="en-US"/>
        </w:rPr>
      </w:pPr>
    </w:p>
    <w:p w14:paraId="56FB1B27" w14:textId="77777777" w:rsidR="00F473E4" w:rsidRPr="000A432B" w:rsidRDefault="00F473E4" w:rsidP="00F473E4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  <w:lang w:val="en-GB"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val="en-GB" w:eastAsia="en-US"/>
        </w:rPr>
        <w:t xml:space="preserve">Ability to research, analyse and interpret complex information and produce and present clear verbally and in writing. </w:t>
      </w:r>
    </w:p>
    <w:p w14:paraId="7A4D9276" w14:textId="77777777" w:rsidR="00F473E4" w:rsidRPr="000A432B" w:rsidRDefault="00F473E4" w:rsidP="00F473E4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70C0"/>
          <w:sz w:val="21"/>
          <w:szCs w:val="21"/>
          <w:lang w:val="en-GB" w:eastAsia="en-US"/>
        </w:rPr>
      </w:pPr>
    </w:p>
    <w:p w14:paraId="3D81B20B" w14:textId="220AA272" w:rsidR="00F473E4" w:rsidRPr="000A432B" w:rsidRDefault="00F473E4" w:rsidP="000D6847">
      <w:pPr>
        <w:numPr>
          <w:ilvl w:val="0"/>
          <w:numId w:val="46"/>
        </w:numPr>
        <w:rPr>
          <w:rFonts w:ascii="Arial" w:hAnsi="Arial" w:cs="Arial"/>
          <w:color w:val="0070C0"/>
          <w:sz w:val="21"/>
          <w:szCs w:val="21"/>
          <w:lang w:val="en-GB"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val="en-GB" w:eastAsia="en-US"/>
        </w:rPr>
        <w:t xml:space="preserve">The ability to be self-servicing, to prioritise tasks, to identify and work to deadlines and to manage time effectively under own initiative. </w:t>
      </w:r>
    </w:p>
    <w:p w14:paraId="706CDE32" w14:textId="77777777" w:rsidR="00F473E4" w:rsidRPr="000A432B" w:rsidRDefault="00F473E4" w:rsidP="00F473E4">
      <w:pPr>
        <w:pStyle w:val="ListParagraph"/>
        <w:rPr>
          <w:rFonts w:ascii="Arial" w:hAnsi="Arial" w:cs="Arial"/>
          <w:color w:val="0070C0"/>
          <w:sz w:val="21"/>
          <w:szCs w:val="21"/>
          <w:lang w:val="en-GB" w:eastAsia="en-US"/>
        </w:rPr>
      </w:pPr>
    </w:p>
    <w:p w14:paraId="1B951143" w14:textId="77777777" w:rsidR="00F473E4" w:rsidRPr="000A432B" w:rsidRDefault="00F473E4" w:rsidP="00F473E4">
      <w:pPr>
        <w:numPr>
          <w:ilvl w:val="0"/>
          <w:numId w:val="46"/>
        </w:numPr>
        <w:rPr>
          <w:rFonts w:ascii="Arial" w:hAnsi="Arial" w:cs="Arial"/>
          <w:color w:val="0070C0"/>
          <w:sz w:val="21"/>
          <w:szCs w:val="21"/>
          <w:lang w:val="en-GB" w:eastAsia="en-US"/>
        </w:rPr>
      </w:pPr>
      <w:r w:rsidRPr="000A432B">
        <w:rPr>
          <w:rFonts w:ascii="Arial" w:hAnsi="Arial" w:cs="Arial"/>
          <w:color w:val="0070C0"/>
          <w:sz w:val="21"/>
          <w:szCs w:val="21"/>
          <w:lang w:val="en-GB" w:eastAsia="en-US"/>
        </w:rPr>
        <w:t>The ability to travel and work from outreach venues and partner premises.</w:t>
      </w:r>
    </w:p>
    <w:p w14:paraId="40C3FCCC" w14:textId="77777777" w:rsidR="00F473E4" w:rsidRPr="000A432B" w:rsidRDefault="00F473E4" w:rsidP="00F473E4">
      <w:pPr>
        <w:pStyle w:val="ListParagraph"/>
        <w:rPr>
          <w:rFonts w:ascii="Arial" w:hAnsi="Arial" w:cs="Arial"/>
          <w:color w:val="0070C0"/>
          <w:sz w:val="21"/>
          <w:szCs w:val="21"/>
          <w:lang w:val="en-GB" w:eastAsia="en-US"/>
        </w:rPr>
      </w:pPr>
    </w:p>
    <w:p w14:paraId="39C6068F" w14:textId="77777777" w:rsidR="00F473E4" w:rsidRPr="000A432B" w:rsidRDefault="00F473E4" w:rsidP="00F473E4">
      <w:pPr>
        <w:rPr>
          <w:rFonts w:ascii="Arial" w:hAnsi="Arial" w:cs="Arial"/>
          <w:b/>
          <w:color w:val="0070C0"/>
          <w:sz w:val="21"/>
          <w:szCs w:val="21"/>
          <w:lang w:val="en-GB" w:eastAsia="en-US"/>
        </w:rPr>
      </w:pPr>
      <w:r w:rsidRPr="000A432B">
        <w:rPr>
          <w:rFonts w:ascii="Arial" w:hAnsi="Arial" w:cs="Arial"/>
          <w:b/>
          <w:color w:val="0070C0"/>
          <w:sz w:val="21"/>
          <w:szCs w:val="21"/>
          <w:lang w:val="en-GB" w:eastAsia="en-US"/>
        </w:rPr>
        <w:t>Desirable requirement:</w:t>
      </w:r>
    </w:p>
    <w:p w14:paraId="7CF67DBA" w14:textId="77777777" w:rsidR="00F473E4" w:rsidRPr="000A432B" w:rsidRDefault="00F473E4" w:rsidP="00F473E4">
      <w:pPr>
        <w:rPr>
          <w:rFonts w:ascii="Arial" w:hAnsi="Arial" w:cs="Arial"/>
          <w:b/>
          <w:color w:val="0070C0"/>
          <w:sz w:val="10"/>
          <w:szCs w:val="10"/>
          <w:lang w:val="en-GB" w:eastAsia="en-US"/>
        </w:rPr>
      </w:pPr>
    </w:p>
    <w:p w14:paraId="0956A205" w14:textId="21189CB4" w:rsidR="00F473E4" w:rsidRPr="000A432B" w:rsidRDefault="00F473E4" w:rsidP="00C443CE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</w:rPr>
      </w:pPr>
      <w:r w:rsidRPr="000A432B">
        <w:rPr>
          <w:rFonts w:ascii="Arial" w:hAnsi="Arial" w:cs="Arial"/>
          <w:color w:val="0070C0"/>
          <w:sz w:val="21"/>
          <w:szCs w:val="21"/>
        </w:rPr>
        <w:t xml:space="preserve">At least one year’s experience of </w:t>
      </w:r>
      <w:r w:rsidR="000A432B" w:rsidRPr="000A432B">
        <w:rPr>
          <w:rFonts w:ascii="Arial" w:hAnsi="Arial" w:cs="Arial"/>
          <w:color w:val="0070C0"/>
          <w:sz w:val="21"/>
          <w:szCs w:val="21"/>
        </w:rPr>
        <w:t>legal</w:t>
      </w:r>
      <w:r w:rsidRPr="000A432B">
        <w:rPr>
          <w:rFonts w:ascii="Arial" w:hAnsi="Arial" w:cs="Arial"/>
          <w:color w:val="0070C0"/>
          <w:sz w:val="21"/>
          <w:szCs w:val="21"/>
        </w:rPr>
        <w:t xml:space="preserve"> advice at a generalist advice level.</w:t>
      </w:r>
    </w:p>
    <w:sectPr w:rsidR="00F473E4" w:rsidRPr="000A432B">
      <w:footerReference w:type="default" r:id="rId13"/>
      <w:pgSz w:w="11906" w:h="16838"/>
      <w:pgMar w:top="709" w:right="1134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467A" w14:textId="77777777" w:rsidR="00F25CA6" w:rsidRDefault="00F25CA6">
      <w:r>
        <w:separator/>
      </w:r>
    </w:p>
  </w:endnote>
  <w:endnote w:type="continuationSeparator" w:id="0">
    <w:p w14:paraId="162CCC42" w14:textId="77777777" w:rsidR="00F25CA6" w:rsidRDefault="00F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617D" w14:textId="77777777" w:rsidR="008D1456" w:rsidRDefault="003438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8"/>
      </w:tabs>
      <w:rPr>
        <w:color w:val="000000"/>
      </w:rPr>
    </w:pPr>
    <w:r>
      <w:rPr>
        <w:color w:val="FCBB69"/>
      </w:rPr>
      <w:tab/>
    </w:r>
    <w:r>
      <w:rPr>
        <w:rFonts w:ascii="Arial" w:eastAsia="Arial" w:hAnsi="Arial" w:cs="Arial"/>
        <w:b/>
        <w:color w:val="004B88"/>
        <w:sz w:val="22"/>
        <w:szCs w:val="22"/>
      </w:rPr>
      <w:t>We value diversity, promote equality and challenge discrimination</w:t>
    </w:r>
    <w:r>
      <w:rPr>
        <w:color w:val="000000"/>
      </w:rPr>
      <w:tab/>
    </w:r>
    <w:r>
      <w:rPr>
        <w:b/>
        <w:color w:val="004B88"/>
      </w:rPr>
      <w:fldChar w:fldCharType="begin"/>
    </w:r>
    <w:r>
      <w:rPr>
        <w:b/>
        <w:color w:val="004B88"/>
      </w:rPr>
      <w:instrText>PAGE</w:instrText>
    </w:r>
    <w:r>
      <w:rPr>
        <w:b/>
        <w:color w:val="004B88"/>
      </w:rPr>
      <w:fldChar w:fldCharType="separate"/>
    </w:r>
    <w:r w:rsidR="009D0AF4">
      <w:rPr>
        <w:b/>
        <w:noProof/>
        <w:color w:val="004B88"/>
      </w:rPr>
      <w:t>1</w:t>
    </w:r>
    <w:r>
      <w:rPr>
        <w:b/>
        <w:color w:val="004B8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CDF4" w14:textId="77777777" w:rsidR="00F25CA6" w:rsidRDefault="00F25CA6">
      <w:r>
        <w:separator/>
      </w:r>
    </w:p>
  </w:footnote>
  <w:footnote w:type="continuationSeparator" w:id="0">
    <w:p w14:paraId="1D6B080F" w14:textId="77777777" w:rsidR="00F25CA6" w:rsidRDefault="00F2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16F"/>
    <w:multiLevelType w:val="multilevel"/>
    <w:tmpl w:val="08F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60080"/>
    <w:multiLevelType w:val="hybridMultilevel"/>
    <w:tmpl w:val="FC34F2E2"/>
    <w:lvl w:ilvl="0" w:tplc="595E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110EA"/>
    <w:multiLevelType w:val="hybridMultilevel"/>
    <w:tmpl w:val="F34EBD16"/>
    <w:lvl w:ilvl="0" w:tplc="BFD86B0A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  <w:spacing w:val="-2"/>
        <w:w w:val="100"/>
      </w:rPr>
    </w:lvl>
    <w:lvl w:ilvl="1" w:tplc="CDDE530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1E24BF58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3848DB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2D2E904A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DB70E0A2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47CA76D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0284EF7A">
      <w:numFmt w:val="bullet"/>
      <w:lvlText w:val="•"/>
      <w:lvlJc w:val="left"/>
      <w:pPr>
        <w:ind w:left="6690" w:hanging="360"/>
      </w:pPr>
      <w:rPr>
        <w:rFonts w:hint="default"/>
      </w:rPr>
    </w:lvl>
    <w:lvl w:ilvl="8" w:tplc="C008824A">
      <w:numFmt w:val="bullet"/>
      <w:lvlText w:val="•"/>
      <w:lvlJc w:val="left"/>
      <w:pPr>
        <w:ind w:left="7529" w:hanging="360"/>
      </w:pPr>
      <w:rPr>
        <w:rFonts w:hint="default"/>
      </w:rPr>
    </w:lvl>
  </w:abstractNum>
  <w:abstractNum w:abstractNumId="3" w15:restartNumberingAfterBreak="0">
    <w:nsid w:val="0E2B277C"/>
    <w:multiLevelType w:val="hybridMultilevel"/>
    <w:tmpl w:val="A8B235B4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6E4"/>
    <w:multiLevelType w:val="multilevel"/>
    <w:tmpl w:val="A20EA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457BBB"/>
    <w:multiLevelType w:val="multilevel"/>
    <w:tmpl w:val="EB4C8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49056D"/>
    <w:multiLevelType w:val="multilevel"/>
    <w:tmpl w:val="04C0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3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3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3"/>
      </w:pPr>
      <w:rPr>
        <w:rFonts w:ascii="Wingdings" w:hAnsi="Wingdings" w:hint="default"/>
        <w:sz w:val="20"/>
      </w:rPr>
    </w:lvl>
  </w:abstractNum>
  <w:abstractNum w:abstractNumId="7" w15:restartNumberingAfterBreak="0">
    <w:nsid w:val="140951D7"/>
    <w:multiLevelType w:val="hybridMultilevel"/>
    <w:tmpl w:val="E5D24A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2F7130"/>
    <w:multiLevelType w:val="hybridMultilevel"/>
    <w:tmpl w:val="AB24FC90"/>
    <w:lvl w:ilvl="0" w:tplc="D682E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E06DFE"/>
    <w:multiLevelType w:val="multilevel"/>
    <w:tmpl w:val="D700D5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64D4B45"/>
    <w:multiLevelType w:val="hybridMultilevel"/>
    <w:tmpl w:val="9B407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7648"/>
    <w:multiLevelType w:val="multilevel"/>
    <w:tmpl w:val="829E7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676540E"/>
    <w:multiLevelType w:val="hybridMultilevel"/>
    <w:tmpl w:val="AE6A856A"/>
    <w:lvl w:ilvl="0" w:tplc="38C8D3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D5B2E"/>
    <w:multiLevelType w:val="multilevel"/>
    <w:tmpl w:val="81449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C274370"/>
    <w:multiLevelType w:val="hybridMultilevel"/>
    <w:tmpl w:val="378C3D90"/>
    <w:lvl w:ilvl="0" w:tplc="C1FA49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C7935"/>
    <w:multiLevelType w:val="multilevel"/>
    <w:tmpl w:val="829E7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2F54F29"/>
    <w:multiLevelType w:val="hybridMultilevel"/>
    <w:tmpl w:val="15828F74"/>
    <w:lvl w:ilvl="0" w:tplc="9536BA0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526"/>
    <w:multiLevelType w:val="multilevel"/>
    <w:tmpl w:val="0F1CF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50617F2"/>
    <w:multiLevelType w:val="hybridMultilevel"/>
    <w:tmpl w:val="A1A6FAE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E5A9E"/>
    <w:multiLevelType w:val="hybridMultilevel"/>
    <w:tmpl w:val="0F42AE5C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27196"/>
    <w:multiLevelType w:val="multilevel"/>
    <w:tmpl w:val="829E7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005863"/>
    <w:multiLevelType w:val="multilevel"/>
    <w:tmpl w:val="47F4C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54E46"/>
    <w:multiLevelType w:val="hybridMultilevel"/>
    <w:tmpl w:val="34F06416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238B3"/>
    <w:multiLevelType w:val="multilevel"/>
    <w:tmpl w:val="F300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BE259E"/>
    <w:multiLevelType w:val="hybridMultilevel"/>
    <w:tmpl w:val="A870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083BE9"/>
    <w:multiLevelType w:val="hybridMultilevel"/>
    <w:tmpl w:val="57DAB06C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22A42"/>
    <w:multiLevelType w:val="multilevel"/>
    <w:tmpl w:val="08F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45035"/>
    <w:multiLevelType w:val="hybridMultilevel"/>
    <w:tmpl w:val="7F50B750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828E2"/>
    <w:multiLevelType w:val="multilevel"/>
    <w:tmpl w:val="24680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6E62256"/>
    <w:multiLevelType w:val="hybridMultilevel"/>
    <w:tmpl w:val="102CD7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95E58C1"/>
    <w:multiLevelType w:val="multilevel"/>
    <w:tmpl w:val="829E7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AB670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4D2141DF"/>
    <w:multiLevelType w:val="hybridMultilevel"/>
    <w:tmpl w:val="B07AC07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0A2F7D"/>
    <w:multiLevelType w:val="hybridMultilevel"/>
    <w:tmpl w:val="1DBA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5202C"/>
    <w:multiLevelType w:val="hybridMultilevel"/>
    <w:tmpl w:val="FC920BFA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62BB2"/>
    <w:multiLevelType w:val="multilevel"/>
    <w:tmpl w:val="2ADC9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B3385"/>
    <w:multiLevelType w:val="multilevel"/>
    <w:tmpl w:val="829E7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FD9624A"/>
    <w:multiLevelType w:val="multilevel"/>
    <w:tmpl w:val="829E7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594ACF"/>
    <w:multiLevelType w:val="multilevel"/>
    <w:tmpl w:val="66C2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F6D72"/>
    <w:multiLevelType w:val="hybridMultilevel"/>
    <w:tmpl w:val="8334D23C"/>
    <w:lvl w:ilvl="0" w:tplc="C36490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73B154D"/>
    <w:multiLevelType w:val="hybridMultilevel"/>
    <w:tmpl w:val="D2A0E5DA"/>
    <w:lvl w:ilvl="0" w:tplc="C1FA49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3440D"/>
    <w:multiLevelType w:val="multilevel"/>
    <w:tmpl w:val="829E7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92322F3"/>
    <w:multiLevelType w:val="hybridMultilevel"/>
    <w:tmpl w:val="12BE8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D687892"/>
    <w:multiLevelType w:val="hybridMultilevel"/>
    <w:tmpl w:val="51EC4C98"/>
    <w:lvl w:ilvl="0" w:tplc="D8F4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E417E7"/>
    <w:multiLevelType w:val="hybridMultilevel"/>
    <w:tmpl w:val="CC8E1FFC"/>
    <w:lvl w:ilvl="0" w:tplc="9C4A59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F5696"/>
    <w:multiLevelType w:val="hybridMultilevel"/>
    <w:tmpl w:val="BE8A5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541FF5"/>
    <w:multiLevelType w:val="multilevel"/>
    <w:tmpl w:val="829E7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B6B0EBA"/>
    <w:multiLevelType w:val="multilevel"/>
    <w:tmpl w:val="3B464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8791322">
    <w:abstractNumId w:val="5"/>
  </w:num>
  <w:num w:numId="2" w16cid:durableId="2033417906">
    <w:abstractNumId w:val="17"/>
  </w:num>
  <w:num w:numId="3" w16cid:durableId="2012634397">
    <w:abstractNumId w:val="35"/>
  </w:num>
  <w:num w:numId="4" w16cid:durableId="1764571015">
    <w:abstractNumId w:val="9"/>
  </w:num>
  <w:num w:numId="5" w16cid:durableId="1939558544">
    <w:abstractNumId w:val="13"/>
  </w:num>
  <w:num w:numId="6" w16cid:durableId="62416760">
    <w:abstractNumId w:val="47"/>
  </w:num>
  <w:num w:numId="7" w16cid:durableId="117263485">
    <w:abstractNumId w:val="4"/>
  </w:num>
  <w:num w:numId="8" w16cid:durableId="681397659">
    <w:abstractNumId w:val="28"/>
  </w:num>
  <w:num w:numId="9" w16cid:durableId="126053924">
    <w:abstractNumId w:val="21"/>
  </w:num>
  <w:num w:numId="10" w16cid:durableId="1917669936">
    <w:abstractNumId w:val="0"/>
  </w:num>
  <w:num w:numId="11" w16cid:durableId="1827432398">
    <w:abstractNumId w:val="6"/>
  </w:num>
  <w:num w:numId="12" w16cid:durableId="2001887843">
    <w:abstractNumId w:val="38"/>
  </w:num>
  <w:num w:numId="13" w16cid:durableId="854226479">
    <w:abstractNumId w:val="23"/>
  </w:num>
  <w:num w:numId="14" w16cid:durableId="1799029744">
    <w:abstractNumId w:val="39"/>
  </w:num>
  <w:num w:numId="15" w16cid:durableId="417680593">
    <w:abstractNumId w:val="33"/>
  </w:num>
  <w:num w:numId="16" w16cid:durableId="750198264">
    <w:abstractNumId w:val="18"/>
  </w:num>
  <w:num w:numId="17" w16cid:durableId="1659845641">
    <w:abstractNumId w:val="26"/>
  </w:num>
  <w:num w:numId="18" w16cid:durableId="1778134173">
    <w:abstractNumId w:val="31"/>
  </w:num>
  <w:num w:numId="19" w16cid:durableId="225453069">
    <w:abstractNumId w:val="1"/>
  </w:num>
  <w:num w:numId="20" w16cid:durableId="1402872958">
    <w:abstractNumId w:val="32"/>
  </w:num>
  <w:num w:numId="21" w16cid:durableId="1460803365">
    <w:abstractNumId w:val="24"/>
  </w:num>
  <w:num w:numId="22" w16cid:durableId="245186562">
    <w:abstractNumId w:val="43"/>
  </w:num>
  <w:num w:numId="23" w16cid:durableId="547181981">
    <w:abstractNumId w:val="8"/>
  </w:num>
  <w:num w:numId="24" w16cid:durableId="1427191024">
    <w:abstractNumId w:val="7"/>
  </w:num>
  <w:num w:numId="25" w16cid:durableId="748310343">
    <w:abstractNumId w:val="29"/>
  </w:num>
  <w:num w:numId="26" w16cid:durableId="1844198111">
    <w:abstractNumId w:val="42"/>
  </w:num>
  <w:num w:numId="27" w16cid:durableId="1479030328">
    <w:abstractNumId w:val="45"/>
  </w:num>
  <w:num w:numId="28" w16cid:durableId="1912152861">
    <w:abstractNumId w:val="10"/>
  </w:num>
  <w:num w:numId="29" w16cid:durableId="219102524">
    <w:abstractNumId w:val="14"/>
  </w:num>
  <w:num w:numId="30" w16cid:durableId="491457006">
    <w:abstractNumId w:val="40"/>
  </w:num>
  <w:num w:numId="31" w16cid:durableId="1506625367">
    <w:abstractNumId w:val="44"/>
  </w:num>
  <w:num w:numId="32" w16cid:durableId="1553728436">
    <w:abstractNumId w:val="34"/>
  </w:num>
  <w:num w:numId="33" w16cid:durableId="1574663460">
    <w:abstractNumId w:val="3"/>
  </w:num>
  <w:num w:numId="34" w16cid:durableId="287469653">
    <w:abstractNumId w:val="22"/>
  </w:num>
  <w:num w:numId="35" w16cid:durableId="665671037">
    <w:abstractNumId w:val="19"/>
  </w:num>
  <w:num w:numId="36" w16cid:durableId="223178045">
    <w:abstractNumId w:val="27"/>
  </w:num>
  <w:num w:numId="37" w16cid:durableId="1668050234">
    <w:abstractNumId w:val="16"/>
  </w:num>
  <w:num w:numId="38" w16cid:durableId="650450343">
    <w:abstractNumId w:val="25"/>
  </w:num>
  <w:num w:numId="39" w16cid:durableId="1135487185">
    <w:abstractNumId w:val="20"/>
  </w:num>
  <w:num w:numId="40" w16cid:durableId="346562780">
    <w:abstractNumId w:val="11"/>
  </w:num>
  <w:num w:numId="41" w16cid:durableId="895623366">
    <w:abstractNumId w:val="15"/>
  </w:num>
  <w:num w:numId="42" w16cid:durableId="1062018559">
    <w:abstractNumId w:val="41"/>
  </w:num>
  <w:num w:numId="43" w16cid:durableId="503017569">
    <w:abstractNumId w:val="30"/>
  </w:num>
  <w:num w:numId="44" w16cid:durableId="636645786">
    <w:abstractNumId w:val="37"/>
  </w:num>
  <w:num w:numId="45" w16cid:durableId="468016464">
    <w:abstractNumId w:val="46"/>
  </w:num>
  <w:num w:numId="46" w16cid:durableId="1090852911">
    <w:abstractNumId w:val="36"/>
  </w:num>
  <w:num w:numId="47" w16cid:durableId="1232154941">
    <w:abstractNumId w:val="12"/>
  </w:num>
  <w:num w:numId="48" w16cid:durableId="1481383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56"/>
    <w:rsid w:val="00067668"/>
    <w:rsid w:val="000A2677"/>
    <w:rsid w:val="000A432B"/>
    <w:rsid w:val="000A720D"/>
    <w:rsid w:val="000D6847"/>
    <w:rsid w:val="0016594D"/>
    <w:rsid w:val="0018653F"/>
    <w:rsid w:val="00194F32"/>
    <w:rsid w:val="00196A05"/>
    <w:rsid w:val="001C5104"/>
    <w:rsid w:val="001E118D"/>
    <w:rsid w:val="00222B72"/>
    <w:rsid w:val="00226D3F"/>
    <w:rsid w:val="00264227"/>
    <w:rsid w:val="002711A4"/>
    <w:rsid w:val="0027666A"/>
    <w:rsid w:val="003071BF"/>
    <w:rsid w:val="0033316C"/>
    <w:rsid w:val="00343870"/>
    <w:rsid w:val="003B4F38"/>
    <w:rsid w:val="003D342A"/>
    <w:rsid w:val="004027E4"/>
    <w:rsid w:val="0042734D"/>
    <w:rsid w:val="00430E6C"/>
    <w:rsid w:val="00452FAD"/>
    <w:rsid w:val="004539A9"/>
    <w:rsid w:val="004834FD"/>
    <w:rsid w:val="004D7B69"/>
    <w:rsid w:val="004E2294"/>
    <w:rsid w:val="004F1675"/>
    <w:rsid w:val="005B2A48"/>
    <w:rsid w:val="005F2197"/>
    <w:rsid w:val="005F5994"/>
    <w:rsid w:val="006370CD"/>
    <w:rsid w:val="006375E2"/>
    <w:rsid w:val="006C1431"/>
    <w:rsid w:val="007162AC"/>
    <w:rsid w:val="00777975"/>
    <w:rsid w:val="00797107"/>
    <w:rsid w:val="007A2543"/>
    <w:rsid w:val="007E4EB5"/>
    <w:rsid w:val="00817B0A"/>
    <w:rsid w:val="008A29AB"/>
    <w:rsid w:val="008D1456"/>
    <w:rsid w:val="0091498F"/>
    <w:rsid w:val="009459C9"/>
    <w:rsid w:val="009668FE"/>
    <w:rsid w:val="009A1960"/>
    <w:rsid w:val="009D0AF4"/>
    <w:rsid w:val="009E4907"/>
    <w:rsid w:val="00A100A2"/>
    <w:rsid w:val="00A1107D"/>
    <w:rsid w:val="00A50778"/>
    <w:rsid w:val="00A7493B"/>
    <w:rsid w:val="00BD5E54"/>
    <w:rsid w:val="00C11D69"/>
    <w:rsid w:val="00C443CE"/>
    <w:rsid w:val="00C7192C"/>
    <w:rsid w:val="00CA1DF8"/>
    <w:rsid w:val="00CD2B20"/>
    <w:rsid w:val="00D20D4B"/>
    <w:rsid w:val="00D37812"/>
    <w:rsid w:val="00D72133"/>
    <w:rsid w:val="00D72D63"/>
    <w:rsid w:val="00E03BA4"/>
    <w:rsid w:val="00E40030"/>
    <w:rsid w:val="00E846CD"/>
    <w:rsid w:val="00EC1BAE"/>
    <w:rsid w:val="00F021F9"/>
    <w:rsid w:val="00F25CA6"/>
    <w:rsid w:val="00F473E4"/>
    <w:rsid w:val="00F47FBB"/>
    <w:rsid w:val="00F56B76"/>
    <w:rsid w:val="00F808F9"/>
    <w:rsid w:val="00F94209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B09B"/>
  <w15:docId w15:val="{175A645E-94EA-4DB1-839E-7C80162E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 Narrow" w:eastAsia="Arial Narrow" w:hAnsi="Arial Narrow" w:cs="Arial Narrow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1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ECF53389AAE4A97CF0AD7F47D2A72" ma:contentTypeVersion="17" ma:contentTypeDescription="Create a new document." ma:contentTypeScope="" ma:versionID="3c233d5ce5837ff14270aea068491f40">
  <xsd:schema xmlns:xsd="http://www.w3.org/2001/XMLSchema" xmlns:xs="http://www.w3.org/2001/XMLSchema" xmlns:p="http://schemas.microsoft.com/office/2006/metadata/properties" xmlns:ns2="0b693b18-0346-47c9-93f4-dd6ad57ecac6" xmlns:ns3="b2ee278d-d79f-4129-a375-b0a18728255e" targetNamespace="http://schemas.microsoft.com/office/2006/metadata/properties" ma:root="true" ma:fieldsID="32089fb71259f215958baa3b7026388c" ns2:_="" ns3:_="">
    <xsd:import namespace="0b693b18-0346-47c9-93f4-dd6ad57ecac6"/>
    <xsd:import namespace="b2ee278d-d79f-4129-a375-b0a1872825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Testing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3b18-0346-47c9-93f4-dd6ad57eca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c21a6f-ce9b-4157-bfdc-424357ad9f67}" ma:internalName="TaxCatchAll" ma:showField="CatchAllData" ma:web="0b693b18-0346-47c9-93f4-dd6ad57ec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sting_x0020_Area" ma:index="24" nillable="true" ma:displayName="Testing Area" ma:internalName="Testing_x0020_Are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e278d-d79f-4129-a375-b0a187282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ef699-8742-438c-968f-13621469b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93b18-0346-47c9-93f4-dd6ad57ecac6" xsi:nil="true"/>
    <lcf76f155ced4ddcb4097134ff3c332f xmlns="b2ee278d-d79f-4129-a375-b0a18728255e">
      <Terms xmlns="http://schemas.microsoft.com/office/infopath/2007/PartnerControls"/>
    </lcf76f155ced4ddcb4097134ff3c332f>
    <_Flow_SignoffStatus xmlns="b2ee278d-d79f-4129-a375-b0a18728255e" xsi:nil="true"/>
    <Testing_x0020_Area xmlns="0b693b18-0346-47c9-93f4-dd6ad57ecac6" xsi:nil="true"/>
  </documentManagement>
</p:properties>
</file>

<file path=customXml/itemProps1.xml><?xml version="1.0" encoding="utf-8"?>
<ds:datastoreItem xmlns:ds="http://schemas.openxmlformats.org/officeDocument/2006/customXml" ds:itemID="{0A455524-D521-4910-979F-56DDEDD0B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8B333-8DAA-4CE5-92FA-16900FDF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3b18-0346-47c9-93f4-dd6ad57ecac6"/>
    <ds:schemaRef ds:uri="b2ee278d-d79f-4129-a375-b0a187282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91A7E-6D89-4F8F-A774-FA6C5667340B}">
  <ds:schemaRefs>
    <ds:schemaRef ds:uri="http://schemas.microsoft.com/office/2006/metadata/properties"/>
    <ds:schemaRef ds:uri="http://schemas.microsoft.com/office/infopath/2007/PartnerControls"/>
    <ds:schemaRef ds:uri="0b693b18-0346-47c9-93f4-dd6ad57ecac6"/>
    <ds:schemaRef ds:uri="b2ee278d-d79f-4129-a375-b0a187282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Donez</dc:creator>
  <cp:lastModifiedBy>Katie Donez</cp:lastModifiedBy>
  <cp:revision>6</cp:revision>
  <dcterms:created xsi:type="dcterms:W3CDTF">2025-04-24T12:16:00Z</dcterms:created>
  <dcterms:modified xsi:type="dcterms:W3CDTF">2026-04-20T09:20:00Z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0x010100903ECF53389AAE4A97CF0AD7F47D2A72</vt:lpwstr>
  </property>
  <property fmtid="{D5CDD505-2E9C-101B-9397-08002B2CF9AE}" pid="4" name="Order">
    <vt:r8>1411200</vt:r8>
  </property>
</Properties>
</file>